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8BF2C" w14:textId="2A628753" w:rsidR="007833BF" w:rsidRPr="000712F7" w:rsidRDefault="007833BF" w:rsidP="007833BF">
      <w:pPr>
        <w:spacing w:line="240" w:lineRule="auto"/>
        <w:ind w:firstLine="720"/>
        <w:jc w:val="center"/>
        <w:rPr>
          <w:rFonts w:ascii="Times New Roman" w:hAnsi="Times New Roman" w:cs="Times New Roman"/>
          <w:b/>
          <w:bCs/>
          <w:sz w:val="48"/>
          <w:szCs w:val="48"/>
        </w:rPr>
      </w:pPr>
      <w:r w:rsidRPr="000712F7">
        <w:rPr>
          <w:rFonts w:ascii="Times New Roman" w:hAnsi="Times New Roman" w:cs="Times New Roman"/>
          <w:b/>
          <w:bCs/>
          <w:sz w:val="48"/>
          <w:szCs w:val="48"/>
        </w:rPr>
        <w:t>The Gunnison Willows Condominiums Association</w:t>
      </w:r>
    </w:p>
    <w:p w14:paraId="2F1AB368" w14:textId="5515BCAC" w:rsidR="007833BF" w:rsidRPr="000712F7" w:rsidRDefault="007833BF" w:rsidP="007833BF">
      <w:pPr>
        <w:spacing w:line="240" w:lineRule="auto"/>
        <w:jc w:val="center"/>
        <w:rPr>
          <w:rFonts w:ascii="Times New Roman" w:hAnsi="Times New Roman" w:cs="Times New Roman"/>
          <w:b/>
          <w:bCs/>
          <w:sz w:val="32"/>
          <w:szCs w:val="32"/>
        </w:rPr>
      </w:pPr>
      <w:r w:rsidRPr="000712F7">
        <w:rPr>
          <w:rFonts w:ascii="Times New Roman" w:hAnsi="Times New Roman" w:cs="Times New Roman"/>
          <w:b/>
          <w:bCs/>
          <w:sz w:val="32"/>
          <w:szCs w:val="32"/>
        </w:rPr>
        <w:t>General Membership Meeting Minutes</w:t>
      </w:r>
    </w:p>
    <w:p w14:paraId="2E616E01" w14:textId="563F8025" w:rsidR="007833BF" w:rsidRPr="000712F7" w:rsidRDefault="007833BF" w:rsidP="007833BF">
      <w:pPr>
        <w:spacing w:line="240" w:lineRule="auto"/>
        <w:jc w:val="center"/>
        <w:rPr>
          <w:rFonts w:ascii="Times New Roman" w:hAnsi="Times New Roman" w:cs="Times New Roman"/>
          <w:b/>
          <w:bCs/>
          <w:sz w:val="32"/>
          <w:szCs w:val="32"/>
        </w:rPr>
      </w:pPr>
      <w:r w:rsidRPr="000712F7">
        <w:rPr>
          <w:rFonts w:ascii="Times New Roman" w:hAnsi="Times New Roman" w:cs="Times New Roman"/>
          <w:b/>
          <w:bCs/>
          <w:sz w:val="32"/>
          <w:szCs w:val="32"/>
        </w:rPr>
        <w:t>October 6</w:t>
      </w:r>
      <w:r w:rsidRPr="000712F7">
        <w:rPr>
          <w:rFonts w:ascii="Times New Roman" w:hAnsi="Times New Roman" w:cs="Times New Roman"/>
          <w:b/>
          <w:bCs/>
          <w:sz w:val="32"/>
          <w:szCs w:val="32"/>
          <w:vertAlign w:val="superscript"/>
        </w:rPr>
        <w:t>th</w:t>
      </w:r>
      <w:r w:rsidRPr="000712F7">
        <w:rPr>
          <w:rFonts w:ascii="Times New Roman" w:hAnsi="Times New Roman" w:cs="Times New Roman"/>
          <w:b/>
          <w:bCs/>
          <w:sz w:val="32"/>
          <w:szCs w:val="32"/>
        </w:rPr>
        <w:t>, 2025</w:t>
      </w:r>
    </w:p>
    <w:p w14:paraId="6AC5F24E" w14:textId="32AE8672" w:rsidR="007833BF" w:rsidRPr="000712F7" w:rsidRDefault="007833BF" w:rsidP="007833BF">
      <w:pPr>
        <w:spacing w:line="240" w:lineRule="auto"/>
        <w:rPr>
          <w:rFonts w:ascii="Times New Roman" w:hAnsi="Times New Roman" w:cs="Times New Roman"/>
          <w:sz w:val="24"/>
          <w:szCs w:val="24"/>
        </w:rPr>
      </w:pPr>
      <w:r w:rsidRPr="000712F7">
        <w:rPr>
          <w:rFonts w:ascii="Times New Roman" w:hAnsi="Times New Roman" w:cs="Times New Roman"/>
          <w:sz w:val="24"/>
          <w:szCs w:val="24"/>
        </w:rPr>
        <w:t>The Board Meeting was opened by Jacob Dewey of Mill Creek Management at 6:00 pm MT. This meeting was held via ZOOM</w:t>
      </w:r>
    </w:p>
    <w:p w14:paraId="46ED814A" w14:textId="77777777" w:rsidR="007833BF" w:rsidRPr="000712F7" w:rsidRDefault="007833BF" w:rsidP="007833BF">
      <w:pPr>
        <w:spacing w:line="240" w:lineRule="auto"/>
        <w:rPr>
          <w:rFonts w:ascii="Times New Roman" w:hAnsi="Times New Roman" w:cs="Times New Roman"/>
          <w:sz w:val="24"/>
          <w:szCs w:val="24"/>
        </w:rPr>
      </w:pPr>
      <w:r w:rsidRPr="000712F7">
        <w:rPr>
          <w:rFonts w:ascii="Times New Roman" w:hAnsi="Times New Roman" w:cs="Times New Roman"/>
          <w:sz w:val="24"/>
          <w:szCs w:val="24"/>
        </w:rPr>
        <w:t>Jacob Dewey asked for a roll call of membership present:</w:t>
      </w:r>
    </w:p>
    <w:p w14:paraId="59D57BF6" w14:textId="0DEC1442" w:rsidR="007833BF" w:rsidRPr="000712F7" w:rsidRDefault="007833BF"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ab/>
      </w:r>
      <w:r w:rsidR="00583E26" w:rsidRPr="000712F7">
        <w:rPr>
          <w:rFonts w:ascii="Times New Roman" w:hAnsi="Times New Roman" w:cs="Times New Roman"/>
          <w:sz w:val="24"/>
          <w:szCs w:val="24"/>
        </w:rPr>
        <w:t>Mary Curb</w:t>
      </w:r>
    </w:p>
    <w:p w14:paraId="3F986338" w14:textId="1402A68B" w:rsidR="00F62C48" w:rsidRPr="000712F7" w:rsidRDefault="00583E26" w:rsidP="00F62C48">
      <w:pPr>
        <w:spacing w:line="240" w:lineRule="auto"/>
        <w:rPr>
          <w:rFonts w:ascii="Times New Roman" w:hAnsi="Times New Roman" w:cs="Times New Roman"/>
          <w:sz w:val="24"/>
          <w:szCs w:val="24"/>
        </w:rPr>
      </w:pPr>
      <w:r w:rsidRPr="000712F7">
        <w:rPr>
          <w:rFonts w:ascii="Times New Roman" w:hAnsi="Times New Roman" w:cs="Times New Roman"/>
          <w:sz w:val="24"/>
          <w:szCs w:val="24"/>
        </w:rPr>
        <w:tab/>
      </w:r>
      <w:r w:rsidR="00F62C48" w:rsidRPr="000712F7">
        <w:rPr>
          <w:rFonts w:ascii="Times New Roman" w:hAnsi="Times New Roman" w:cs="Times New Roman"/>
          <w:sz w:val="24"/>
          <w:szCs w:val="24"/>
        </w:rPr>
        <w:t>Katherine Folz</w:t>
      </w:r>
      <w:r w:rsidR="00B85F8B" w:rsidRPr="000712F7">
        <w:rPr>
          <w:rFonts w:ascii="Times New Roman" w:hAnsi="Times New Roman" w:cs="Times New Roman"/>
          <w:sz w:val="24"/>
          <w:szCs w:val="24"/>
        </w:rPr>
        <w:t xml:space="preserve"> </w:t>
      </w:r>
    </w:p>
    <w:p w14:paraId="7605F010" w14:textId="5698767A" w:rsidR="00583E26" w:rsidRPr="000712F7" w:rsidRDefault="00583E26"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ab/>
        <w:t>Tim Carmody (Proxy to Mary Curb)</w:t>
      </w:r>
    </w:p>
    <w:p w14:paraId="2AC7D8DF" w14:textId="0C9F6343" w:rsidR="00F62C48" w:rsidRPr="000712F7" w:rsidRDefault="00F62C48"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ab/>
        <w:t xml:space="preserve">Ben </w:t>
      </w:r>
      <w:proofErr w:type="spellStart"/>
      <w:r w:rsidRPr="000712F7">
        <w:rPr>
          <w:rFonts w:ascii="Times New Roman" w:hAnsi="Times New Roman" w:cs="Times New Roman"/>
          <w:sz w:val="24"/>
          <w:szCs w:val="24"/>
        </w:rPr>
        <w:t>Pantelo</w:t>
      </w:r>
      <w:proofErr w:type="spellEnd"/>
    </w:p>
    <w:p w14:paraId="05A8D043" w14:textId="3AF80C22" w:rsidR="00F62C48" w:rsidRPr="000712F7" w:rsidRDefault="00F62C48"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ab/>
        <w:t>Greg Tomlin</w:t>
      </w:r>
      <w:r w:rsidR="00B85F8B" w:rsidRPr="000712F7">
        <w:rPr>
          <w:rFonts w:ascii="Times New Roman" w:hAnsi="Times New Roman" w:cs="Times New Roman"/>
          <w:sz w:val="24"/>
          <w:szCs w:val="24"/>
        </w:rPr>
        <w:t xml:space="preserve"> </w:t>
      </w:r>
    </w:p>
    <w:p w14:paraId="4C70FF81" w14:textId="58D15C12" w:rsidR="00F62C48" w:rsidRPr="000712F7" w:rsidRDefault="00F62C48"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ab/>
        <w:t>Brittany Callis</w:t>
      </w:r>
    </w:p>
    <w:p w14:paraId="458DFDFA" w14:textId="526D9DAB" w:rsidR="00213371" w:rsidRPr="000712F7" w:rsidRDefault="00213371"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ab/>
      </w:r>
      <w:r w:rsidRPr="000712F7">
        <w:rPr>
          <w:rFonts w:ascii="Times New Roman" w:hAnsi="Times New Roman" w:cs="Times New Roman"/>
          <w:sz w:val="24"/>
          <w:szCs w:val="24"/>
          <w14:ligatures w14:val="standardContextual"/>
        </w:rPr>
        <w:t>Glen Hollingshead</w:t>
      </w:r>
    </w:p>
    <w:p w14:paraId="57B32958" w14:textId="615A4770" w:rsidR="00213371" w:rsidRPr="000712F7" w:rsidRDefault="00213371"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ab/>
        <w:t>Tara Jordan</w:t>
      </w:r>
    </w:p>
    <w:p w14:paraId="36B61AA8" w14:textId="7E912770" w:rsidR="00213371" w:rsidRPr="000712F7" w:rsidRDefault="00213371"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ab/>
        <w:t>Bobbie Sublette</w:t>
      </w:r>
    </w:p>
    <w:p w14:paraId="56E3DD96" w14:textId="7AC47F67" w:rsidR="00213371" w:rsidRPr="000712F7" w:rsidRDefault="00213371"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ab/>
        <w:t>Erica Johnson</w:t>
      </w:r>
    </w:p>
    <w:p w14:paraId="084F05C2" w14:textId="2C65DE5C" w:rsidR="00213371" w:rsidRPr="000712F7" w:rsidRDefault="00213371"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ab/>
        <w:t>Julia Marcuzzo</w:t>
      </w:r>
    </w:p>
    <w:p w14:paraId="4F02FA70" w14:textId="7D052572" w:rsidR="00213371" w:rsidRPr="000712F7" w:rsidRDefault="00213371"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ab/>
        <w:t>Catherine Escamilla</w:t>
      </w:r>
    </w:p>
    <w:p w14:paraId="635B51C4" w14:textId="6FBC41DB" w:rsidR="00F62C48" w:rsidRPr="000712F7" w:rsidRDefault="00213371"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ab/>
        <w:t>Jessica Weigun</w:t>
      </w:r>
    </w:p>
    <w:p w14:paraId="43309754" w14:textId="5CDBAD0E" w:rsidR="002A10C7" w:rsidRPr="000712F7" w:rsidRDefault="002A10C7"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ab/>
        <w:t>Kristy Smtih</w:t>
      </w:r>
    </w:p>
    <w:p w14:paraId="5C0B7A36" w14:textId="558C88ED" w:rsidR="00F62C48" w:rsidRPr="000712F7" w:rsidRDefault="00F62C48" w:rsidP="00583E26">
      <w:pPr>
        <w:spacing w:line="240" w:lineRule="auto"/>
        <w:rPr>
          <w:rFonts w:ascii="Times New Roman" w:hAnsi="Times New Roman" w:cs="Times New Roman"/>
          <w:sz w:val="24"/>
          <w:szCs w:val="24"/>
        </w:rPr>
      </w:pPr>
      <w:r w:rsidRPr="000712F7">
        <w:rPr>
          <w:rFonts w:ascii="Times New Roman" w:hAnsi="Times New Roman" w:cs="Times New Roman"/>
          <w:sz w:val="24"/>
          <w:szCs w:val="24"/>
        </w:rPr>
        <w:t xml:space="preserve">Also in attendance: Perry Hopper of Crested Yeti Property Management </w:t>
      </w:r>
    </w:p>
    <w:p w14:paraId="6E017C02" w14:textId="77777777" w:rsidR="007833BF" w:rsidRPr="0054767D" w:rsidRDefault="007833BF" w:rsidP="007833BF">
      <w:pPr>
        <w:spacing w:line="240" w:lineRule="auto"/>
        <w:rPr>
          <w:rFonts w:ascii="Times New Roman" w:hAnsi="Times New Roman" w:cs="Times New Roman"/>
          <w:b/>
          <w:bCs/>
          <w:sz w:val="24"/>
          <w:szCs w:val="24"/>
          <w:u w:val="single"/>
        </w:rPr>
      </w:pPr>
      <w:r w:rsidRPr="0054767D">
        <w:rPr>
          <w:rFonts w:ascii="Times New Roman" w:hAnsi="Times New Roman" w:cs="Times New Roman"/>
          <w:b/>
          <w:bCs/>
          <w:sz w:val="24"/>
          <w:szCs w:val="24"/>
          <w:u w:val="single"/>
        </w:rPr>
        <w:t>Proof of Notice for Meeting</w:t>
      </w:r>
    </w:p>
    <w:p w14:paraId="49FF4B4B" w14:textId="4B77FDBA" w:rsidR="007833BF" w:rsidRPr="000712F7" w:rsidRDefault="007833BF" w:rsidP="007833BF">
      <w:pPr>
        <w:pStyle w:val="ListParagraph"/>
        <w:numPr>
          <w:ilvl w:val="0"/>
          <w:numId w:val="1"/>
        </w:numPr>
        <w:spacing w:line="240" w:lineRule="auto"/>
        <w:rPr>
          <w:rFonts w:ascii="Times New Roman" w:hAnsi="Times New Roman" w:cs="Times New Roman"/>
          <w:sz w:val="24"/>
          <w:szCs w:val="24"/>
        </w:rPr>
      </w:pPr>
      <w:r w:rsidRPr="000712F7">
        <w:rPr>
          <w:rFonts w:ascii="Times New Roman" w:hAnsi="Times New Roman" w:cs="Times New Roman"/>
          <w:sz w:val="24"/>
          <w:szCs w:val="24"/>
        </w:rPr>
        <w:t>Jacob Dewey stated that the notice and agenda for the meeting was sent out on September 26</w:t>
      </w:r>
      <w:proofErr w:type="gramStart"/>
      <w:r w:rsidRPr="000712F7">
        <w:rPr>
          <w:rFonts w:ascii="Times New Roman" w:hAnsi="Times New Roman" w:cs="Times New Roman"/>
          <w:sz w:val="24"/>
          <w:szCs w:val="24"/>
          <w:vertAlign w:val="superscript"/>
        </w:rPr>
        <w:t>th</w:t>
      </w:r>
      <w:r w:rsidRPr="000712F7">
        <w:rPr>
          <w:rFonts w:ascii="Times New Roman" w:hAnsi="Times New Roman" w:cs="Times New Roman"/>
          <w:sz w:val="24"/>
          <w:szCs w:val="24"/>
        </w:rPr>
        <w:t xml:space="preserve"> </w:t>
      </w:r>
      <w:r w:rsidRPr="000712F7">
        <w:rPr>
          <w:rFonts w:ascii="Times New Roman" w:hAnsi="Times New Roman" w:cs="Times New Roman"/>
          <w:sz w:val="24"/>
          <w:szCs w:val="24"/>
          <w:vertAlign w:val="superscript"/>
        </w:rPr>
        <w:t xml:space="preserve"> </w:t>
      </w:r>
      <w:r w:rsidRPr="000712F7">
        <w:rPr>
          <w:rFonts w:ascii="Times New Roman" w:hAnsi="Times New Roman" w:cs="Times New Roman"/>
          <w:sz w:val="24"/>
          <w:szCs w:val="24"/>
        </w:rPr>
        <w:t>2025</w:t>
      </w:r>
      <w:proofErr w:type="gramEnd"/>
      <w:r w:rsidRPr="000712F7">
        <w:rPr>
          <w:rFonts w:ascii="Times New Roman" w:hAnsi="Times New Roman" w:cs="Times New Roman"/>
          <w:sz w:val="24"/>
          <w:szCs w:val="24"/>
        </w:rPr>
        <w:t xml:space="preserve">. The meeting was properly noticed. The notice was also posted on Crested Yeti’s website the same day for the public to view.   </w:t>
      </w:r>
    </w:p>
    <w:p w14:paraId="72117A09" w14:textId="21739633" w:rsidR="007833BF" w:rsidRPr="0054767D" w:rsidRDefault="007833BF" w:rsidP="007833BF">
      <w:pPr>
        <w:spacing w:line="240" w:lineRule="auto"/>
        <w:rPr>
          <w:rFonts w:ascii="Times New Roman" w:hAnsi="Times New Roman" w:cs="Times New Roman"/>
          <w:b/>
          <w:bCs/>
          <w:sz w:val="24"/>
          <w:szCs w:val="24"/>
          <w:u w:val="single"/>
        </w:rPr>
      </w:pPr>
      <w:r w:rsidRPr="0054767D">
        <w:rPr>
          <w:rFonts w:ascii="Times New Roman" w:hAnsi="Times New Roman" w:cs="Times New Roman"/>
          <w:b/>
          <w:bCs/>
          <w:sz w:val="24"/>
          <w:szCs w:val="24"/>
          <w:u w:val="single"/>
        </w:rPr>
        <w:t>Manager’s Report</w:t>
      </w:r>
    </w:p>
    <w:p w14:paraId="721C0102" w14:textId="48964D08" w:rsidR="007833BF" w:rsidRPr="000712F7" w:rsidRDefault="007833BF" w:rsidP="007833BF">
      <w:pPr>
        <w:pStyle w:val="ListParagraph"/>
        <w:numPr>
          <w:ilvl w:val="0"/>
          <w:numId w:val="1"/>
        </w:numPr>
        <w:spacing w:line="240" w:lineRule="auto"/>
        <w:rPr>
          <w:rFonts w:ascii="Times New Roman" w:hAnsi="Times New Roman" w:cs="Times New Roman"/>
          <w:sz w:val="24"/>
          <w:szCs w:val="24"/>
        </w:rPr>
      </w:pPr>
      <w:r w:rsidRPr="000712F7">
        <w:rPr>
          <w:rFonts w:ascii="Times New Roman" w:hAnsi="Times New Roman" w:cs="Times New Roman"/>
          <w:sz w:val="24"/>
          <w:szCs w:val="24"/>
        </w:rPr>
        <w:t xml:space="preserve">Jacob welcomes everyone and introduces Mill Creek as the new Management company. </w:t>
      </w:r>
    </w:p>
    <w:p w14:paraId="6BD06E9A" w14:textId="1C2C4584" w:rsidR="007833BF" w:rsidRPr="000712F7" w:rsidRDefault="007833BF" w:rsidP="007833BF">
      <w:pPr>
        <w:pStyle w:val="ListParagraph"/>
        <w:numPr>
          <w:ilvl w:val="0"/>
          <w:numId w:val="1"/>
        </w:numPr>
        <w:spacing w:line="240" w:lineRule="auto"/>
        <w:rPr>
          <w:rFonts w:ascii="Times New Roman" w:hAnsi="Times New Roman" w:cs="Times New Roman"/>
          <w:sz w:val="24"/>
          <w:szCs w:val="24"/>
        </w:rPr>
      </w:pPr>
      <w:r w:rsidRPr="000712F7">
        <w:rPr>
          <w:rFonts w:ascii="Times New Roman" w:hAnsi="Times New Roman" w:cs="Times New Roman"/>
          <w:sz w:val="24"/>
          <w:szCs w:val="24"/>
        </w:rPr>
        <w:t xml:space="preserve">Please sign up for AppFolio under the new management company. If you are having trouble, please email Jacob to get this resolved so your dues are not late. </w:t>
      </w:r>
    </w:p>
    <w:p w14:paraId="1B73F9B3" w14:textId="4A56ECC0" w:rsidR="007833BF" w:rsidRPr="0054767D" w:rsidRDefault="007833BF" w:rsidP="007833BF">
      <w:pPr>
        <w:spacing w:line="240" w:lineRule="auto"/>
        <w:rPr>
          <w:rFonts w:ascii="Times New Roman" w:hAnsi="Times New Roman" w:cs="Times New Roman"/>
          <w:b/>
          <w:bCs/>
          <w:sz w:val="24"/>
          <w:szCs w:val="24"/>
          <w:u w:val="single"/>
        </w:rPr>
      </w:pPr>
      <w:r w:rsidRPr="0054767D">
        <w:rPr>
          <w:rFonts w:ascii="Times New Roman" w:hAnsi="Times New Roman" w:cs="Times New Roman"/>
          <w:b/>
          <w:bCs/>
          <w:sz w:val="24"/>
          <w:szCs w:val="24"/>
          <w:u w:val="single"/>
        </w:rPr>
        <w:lastRenderedPageBreak/>
        <w:t>Financial Report</w:t>
      </w:r>
    </w:p>
    <w:p w14:paraId="4B323836" w14:textId="50410062" w:rsidR="00E34675" w:rsidRPr="000712F7" w:rsidRDefault="00E34675" w:rsidP="007833BF">
      <w:pPr>
        <w:spacing w:line="240" w:lineRule="auto"/>
        <w:rPr>
          <w:rFonts w:ascii="Times New Roman" w:hAnsi="Times New Roman" w:cs="Times New Roman"/>
          <w:sz w:val="24"/>
          <w:szCs w:val="24"/>
        </w:rPr>
      </w:pPr>
      <w:r w:rsidRPr="000712F7">
        <w:rPr>
          <w:rFonts w:ascii="Times New Roman" w:hAnsi="Times New Roman" w:cs="Times New Roman"/>
          <w:b/>
          <w:bCs/>
          <w:sz w:val="24"/>
          <w:szCs w:val="24"/>
        </w:rPr>
        <w:tab/>
      </w:r>
      <w:r w:rsidRPr="000712F7">
        <w:rPr>
          <w:rFonts w:ascii="Times New Roman" w:hAnsi="Times New Roman" w:cs="Times New Roman"/>
          <w:sz w:val="24"/>
          <w:szCs w:val="24"/>
        </w:rPr>
        <w:t>Funds available as of 10/6/2025</w:t>
      </w:r>
    </w:p>
    <w:p w14:paraId="3DEF848A" w14:textId="04D48E75" w:rsidR="007833BF" w:rsidRPr="000712F7" w:rsidRDefault="00E34675" w:rsidP="00E34675">
      <w:pPr>
        <w:pStyle w:val="ListParagraph"/>
        <w:numPr>
          <w:ilvl w:val="0"/>
          <w:numId w:val="7"/>
        </w:numPr>
        <w:spacing w:line="240" w:lineRule="auto"/>
        <w:rPr>
          <w:rFonts w:ascii="Times New Roman" w:hAnsi="Times New Roman" w:cs="Times New Roman"/>
          <w:sz w:val="24"/>
          <w:szCs w:val="24"/>
        </w:rPr>
      </w:pPr>
      <w:r w:rsidRPr="000712F7">
        <w:rPr>
          <w:rFonts w:ascii="Times New Roman" w:hAnsi="Times New Roman" w:cs="Times New Roman"/>
          <w:sz w:val="24"/>
          <w:szCs w:val="24"/>
        </w:rPr>
        <w:t>Operating Account: 2,500</w:t>
      </w:r>
    </w:p>
    <w:p w14:paraId="60FD6790" w14:textId="57994F89" w:rsidR="00E34675" w:rsidRPr="000712F7" w:rsidRDefault="00E34675" w:rsidP="00E34675">
      <w:pPr>
        <w:pStyle w:val="ListParagraph"/>
        <w:numPr>
          <w:ilvl w:val="0"/>
          <w:numId w:val="7"/>
        </w:numPr>
        <w:spacing w:line="240" w:lineRule="auto"/>
        <w:rPr>
          <w:rFonts w:ascii="Times New Roman" w:hAnsi="Times New Roman" w:cs="Times New Roman"/>
          <w:sz w:val="24"/>
          <w:szCs w:val="24"/>
        </w:rPr>
      </w:pPr>
      <w:r w:rsidRPr="000712F7">
        <w:rPr>
          <w:rFonts w:ascii="Times New Roman" w:hAnsi="Times New Roman" w:cs="Times New Roman"/>
          <w:sz w:val="24"/>
          <w:szCs w:val="24"/>
        </w:rPr>
        <w:t>Reserve Account: 3,900</w:t>
      </w:r>
    </w:p>
    <w:p w14:paraId="3CABB1A7" w14:textId="00CE7857" w:rsidR="00E34675" w:rsidRPr="000712F7" w:rsidRDefault="00E34675" w:rsidP="00E34675">
      <w:pPr>
        <w:pStyle w:val="ListParagraph"/>
        <w:spacing w:line="240" w:lineRule="auto"/>
        <w:rPr>
          <w:rFonts w:ascii="Times New Roman" w:hAnsi="Times New Roman" w:cs="Times New Roman"/>
          <w:sz w:val="24"/>
          <w:szCs w:val="24"/>
        </w:rPr>
      </w:pPr>
      <w:r w:rsidRPr="000712F7">
        <w:rPr>
          <w:rFonts w:ascii="Times New Roman" w:hAnsi="Times New Roman" w:cs="Times New Roman"/>
          <w:sz w:val="24"/>
          <w:szCs w:val="24"/>
        </w:rPr>
        <w:t xml:space="preserve">The HOA is still paying off the roof loan and is liable for 1,116 dollars. </w:t>
      </w:r>
    </w:p>
    <w:p w14:paraId="5F5C8A97" w14:textId="26ECACE8" w:rsidR="00E34675" w:rsidRPr="000712F7" w:rsidRDefault="00E34675" w:rsidP="00E34675">
      <w:pPr>
        <w:pStyle w:val="ListParagraph"/>
        <w:spacing w:line="240" w:lineRule="auto"/>
        <w:rPr>
          <w:rFonts w:ascii="Times New Roman" w:hAnsi="Times New Roman" w:cs="Times New Roman"/>
          <w:sz w:val="24"/>
          <w:szCs w:val="24"/>
        </w:rPr>
      </w:pPr>
      <w:r w:rsidRPr="000712F7">
        <w:rPr>
          <w:rFonts w:ascii="Times New Roman" w:hAnsi="Times New Roman" w:cs="Times New Roman"/>
          <w:sz w:val="24"/>
          <w:szCs w:val="24"/>
        </w:rPr>
        <w:t xml:space="preserve">Currently there are nearly 10,000 dollars in outstanding delinquencies. The previous and current management company are working on filing a law suit against these unit owners. More to come later in the meeting under “New Business” </w:t>
      </w:r>
    </w:p>
    <w:p w14:paraId="61F84BBE" w14:textId="77777777" w:rsidR="007833BF" w:rsidRPr="0054767D" w:rsidRDefault="007833BF" w:rsidP="007833BF">
      <w:pPr>
        <w:spacing w:line="240" w:lineRule="auto"/>
        <w:rPr>
          <w:rFonts w:ascii="Times New Roman" w:hAnsi="Times New Roman" w:cs="Times New Roman"/>
          <w:sz w:val="24"/>
          <w:szCs w:val="24"/>
          <w:u w:val="single"/>
        </w:rPr>
      </w:pPr>
      <w:r w:rsidRPr="0054767D">
        <w:rPr>
          <w:rFonts w:ascii="Times New Roman" w:hAnsi="Times New Roman" w:cs="Times New Roman"/>
          <w:b/>
          <w:bCs/>
          <w:sz w:val="24"/>
          <w:szCs w:val="24"/>
          <w:u w:val="single"/>
        </w:rPr>
        <w:t>New Business</w:t>
      </w:r>
    </w:p>
    <w:p w14:paraId="3B8A1E3E" w14:textId="39A5B255" w:rsidR="000712F7" w:rsidRPr="000712F7" w:rsidRDefault="000712F7" w:rsidP="000712F7">
      <w:pPr>
        <w:spacing w:before="100" w:beforeAutospacing="1" w:after="100" w:afterAutospacing="1" w:line="240" w:lineRule="auto"/>
        <w:rPr>
          <w:rFonts w:ascii="Times New Roman" w:eastAsia="Times New Roman" w:hAnsi="Times New Roman" w:cs="Times New Roman"/>
          <w:sz w:val="24"/>
          <w:szCs w:val="24"/>
        </w:rPr>
      </w:pPr>
      <w:r w:rsidRPr="000712F7">
        <w:rPr>
          <w:rFonts w:ascii="Times New Roman" w:eastAsia="Times New Roman" w:hAnsi="Times New Roman" w:cs="Times New Roman"/>
          <w:b/>
          <w:bCs/>
          <w:sz w:val="24"/>
          <w:szCs w:val="24"/>
        </w:rPr>
        <w:t>Unit 106 Flood and Status Update:</w:t>
      </w:r>
      <w:r w:rsidR="0054767D">
        <w:rPr>
          <w:rFonts w:ascii="Times New Roman" w:eastAsia="Times New Roman" w:hAnsi="Times New Roman" w:cs="Times New Roman"/>
          <w:b/>
          <w:bCs/>
          <w:sz w:val="24"/>
          <w:szCs w:val="24"/>
        </w:rPr>
        <w:br/>
      </w:r>
      <w:r w:rsidRPr="000712F7">
        <w:rPr>
          <w:rFonts w:ascii="Times New Roman" w:eastAsia="Times New Roman" w:hAnsi="Times New Roman" w:cs="Times New Roman"/>
          <w:sz w:val="24"/>
          <w:szCs w:val="24"/>
        </w:rPr>
        <w:br/>
        <w:t xml:space="preserve">A flood occurred in Unit 106 due to a grease clog in the crawl space, originating from someone in the middle building cooking chicken noodles with a significant amount of grease. The resulting backup was determined to be caused by </w:t>
      </w:r>
      <w:r w:rsidRPr="000712F7">
        <w:rPr>
          <w:rFonts w:ascii="Times New Roman" w:eastAsia="Times New Roman" w:hAnsi="Times New Roman" w:cs="Times New Roman"/>
          <w:sz w:val="24"/>
          <w:szCs w:val="24"/>
        </w:rPr>
        <w:t xml:space="preserve">an internal </w:t>
      </w:r>
      <w:r w:rsidRPr="000712F7">
        <w:rPr>
          <w:rFonts w:ascii="Times New Roman" w:eastAsia="Times New Roman" w:hAnsi="Times New Roman" w:cs="Times New Roman"/>
          <w:sz w:val="24"/>
          <w:szCs w:val="24"/>
        </w:rPr>
        <w:t>sewer pipe issue. A field adjustor took over a month to respond, delaying the assessment process.</w:t>
      </w:r>
    </w:p>
    <w:p w14:paraId="3CB7124E" w14:textId="60A5A5CB" w:rsidR="000712F7" w:rsidRDefault="000712F7" w:rsidP="000712F7">
      <w:pPr>
        <w:spacing w:before="100" w:beforeAutospacing="1" w:after="100" w:afterAutospacing="1" w:line="240" w:lineRule="auto"/>
        <w:rPr>
          <w:rFonts w:ascii="Times New Roman" w:eastAsia="Times New Roman" w:hAnsi="Times New Roman" w:cs="Times New Roman"/>
          <w:sz w:val="24"/>
          <w:szCs w:val="24"/>
        </w:rPr>
      </w:pPr>
      <w:r w:rsidRPr="000712F7">
        <w:rPr>
          <w:rFonts w:ascii="Times New Roman" w:eastAsia="Times New Roman" w:hAnsi="Times New Roman" w:cs="Times New Roman"/>
          <w:sz w:val="24"/>
          <w:szCs w:val="24"/>
        </w:rPr>
        <w:t>ServePro responded the following day and completed the remediation of sewer water that had entered the unit. The remediation cost totaled $14,500. Brittney, the unit owner, stated that the HOA does not need to assess any additional costs to her unit, as she has filed a claim with her homeowner's insurance. She also confirmed her insurance would cover any remaining expenses not handled by the HOA</w:t>
      </w:r>
      <w:r w:rsidR="0054767D">
        <w:rPr>
          <w:rFonts w:ascii="Times New Roman" w:eastAsia="Times New Roman" w:hAnsi="Times New Roman" w:cs="Times New Roman"/>
          <w:sz w:val="24"/>
          <w:szCs w:val="24"/>
        </w:rPr>
        <w:t>.</w:t>
      </w:r>
      <w:r w:rsidRPr="000712F7">
        <w:rPr>
          <w:rFonts w:ascii="Times New Roman" w:eastAsia="Times New Roman" w:hAnsi="Times New Roman" w:cs="Times New Roman"/>
          <w:sz w:val="24"/>
          <w:szCs w:val="24"/>
        </w:rPr>
        <w:t xml:space="preserve"> The HOA has received a bid for the rebuild of Unit 106. Additionally, due to dissatisfaction with Westfield's response and support, the board is considering switching insurance providers to better meet the association’s needs.</w:t>
      </w:r>
    </w:p>
    <w:p w14:paraId="2FC1F59A" w14:textId="1144039C" w:rsidR="0054767D" w:rsidRPr="000712F7" w:rsidRDefault="0054767D" w:rsidP="00071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issue was tabled while the two insurance companies work out the finances on the back end. </w:t>
      </w:r>
    </w:p>
    <w:p w14:paraId="24B0AF1A" w14:textId="5226E82C" w:rsidR="0054767D" w:rsidRPr="0054767D" w:rsidRDefault="0054767D" w:rsidP="0054767D">
      <w:pPr>
        <w:pStyle w:val="NormalWeb"/>
        <w:rPr>
          <w:rFonts w:eastAsiaTheme="majorEastAsia"/>
          <w:b/>
          <w:bCs/>
        </w:rPr>
      </w:pPr>
      <w:r>
        <w:rPr>
          <w:rStyle w:val="Strong"/>
          <w:rFonts w:eastAsiaTheme="majorEastAsia"/>
        </w:rPr>
        <w:t>Delinquent Accounts:</w:t>
      </w:r>
      <w:r>
        <w:rPr>
          <w:rStyle w:val="Strong"/>
          <w:rFonts w:eastAsiaTheme="majorEastAsia"/>
        </w:rPr>
        <w:br/>
      </w:r>
      <w:r>
        <w:br/>
        <w:t>The board has decided that the HOA will proceed with filing liens against the properties and homeowners of the delinquent accounts, as both parties have declined to enter into payment plans. This process is expected to take approximately 12 to 18 months. The estimated cost to file foreclosure is roughly $5,500 per unit, with an upfront cost of around $3,500.</w:t>
      </w:r>
    </w:p>
    <w:p w14:paraId="3D18B090" w14:textId="5B79A632" w:rsidR="000712F7" w:rsidRPr="000712F7" w:rsidRDefault="000712F7" w:rsidP="000712F7">
      <w:pPr>
        <w:rPr>
          <w:rFonts w:ascii="Times New Roman" w:hAnsi="Times New Roman" w:cs="Times New Roman"/>
          <w:b/>
          <w:bCs/>
          <w:sz w:val="24"/>
          <w:szCs w:val="24"/>
          <w:u w:val="single"/>
        </w:rPr>
      </w:pPr>
      <w:r w:rsidRPr="000712F7">
        <w:rPr>
          <w:rFonts w:ascii="Times New Roman" w:hAnsi="Times New Roman" w:cs="Times New Roman"/>
          <w:b/>
          <w:bCs/>
          <w:sz w:val="24"/>
          <w:szCs w:val="24"/>
          <w:u w:val="single"/>
        </w:rPr>
        <w:t>MOTION</w:t>
      </w:r>
    </w:p>
    <w:p w14:paraId="244BF9EA" w14:textId="54049B4A" w:rsidR="000712F7" w:rsidRPr="000712F7" w:rsidRDefault="000712F7" w:rsidP="000712F7">
      <w:pPr>
        <w:ind w:left="360"/>
        <w:rPr>
          <w:rFonts w:ascii="Times New Roman" w:hAnsi="Times New Roman" w:cs="Times New Roman"/>
          <w:sz w:val="24"/>
          <w:szCs w:val="24"/>
        </w:rPr>
      </w:pPr>
      <w:r w:rsidRPr="000712F7">
        <w:rPr>
          <w:rFonts w:ascii="Times New Roman" w:hAnsi="Times New Roman" w:cs="Times New Roman"/>
          <w:sz w:val="24"/>
          <w:szCs w:val="24"/>
        </w:rPr>
        <w:t xml:space="preserve">KT made a motion assess 16 homeowners for 1,500 each with 50% due within the first 30 days </w:t>
      </w:r>
      <w:r w:rsidR="0054767D">
        <w:rPr>
          <w:rFonts w:ascii="Times New Roman" w:hAnsi="Times New Roman" w:cs="Times New Roman"/>
          <w:sz w:val="24"/>
          <w:szCs w:val="24"/>
        </w:rPr>
        <w:t>(First payment due Wednesday, November 5</w:t>
      </w:r>
      <w:r w:rsidR="0054767D" w:rsidRPr="0054767D">
        <w:rPr>
          <w:rFonts w:ascii="Times New Roman" w:hAnsi="Times New Roman" w:cs="Times New Roman"/>
          <w:sz w:val="24"/>
          <w:szCs w:val="24"/>
          <w:vertAlign w:val="superscript"/>
        </w:rPr>
        <w:t>th</w:t>
      </w:r>
      <w:r w:rsidR="0054767D">
        <w:rPr>
          <w:rFonts w:ascii="Times New Roman" w:hAnsi="Times New Roman" w:cs="Times New Roman"/>
          <w:sz w:val="24"/>
          <w:szCs w:val="24"/>
        </w:rPr>
        <w:t xml:space="preserve"> 2025) </w:t>
      </w:r>
      <w:r w:rsidRPr="000712F7">
        <w:rPr>
          <w:rFonts w:ascii="Times New Roman" w:hAnsi="Times New Roman" w:cs="Times New Roman"/>
          <w:sz w:val="24"/>
          <w:szCs w:val="24"/>
        </w:rPr>
        <w:t>and the later 50% in the next 30 days</w:t>
      </w:r>
      <w:r w:rsidR="0054767D">
        <w:rPr>
          <w:rFonts w:ascii="Times New Roman" w:hAnsi="Times New Roman" w:cs="Times New Roman"/>
          <w:sz w:val="24"/>
          <w:szCs w:val="24"/>
        </w:rPr>
        <w:t xml:space="preserve"> (Second Payment due Friday, December 5</w:t>
      </w:r>
      <w:r w:rsidR="0054767D" w:rsidRPr="0054767D">
        <w:rPr>
          <w:rFonts w:ascii="Times New Roman" w:hAnsi="Times New Roman" w:cs="Times New Roman"/>
          <w:sz w:val="24"/>
          <w:szCs w:val="24"/>
          <w:vertAlign w:val="superscript"/>
        </w:rPr>
        <w:t>th</w:t>
      </w:r>
      <w:r w:rsidR="0054767D">
        <w:rPr>
          <w:rFonts w:ascii="Times New Roman" w:hAnsi="Times New Roman" w:cs="Times New Roman"/>
          <w:sz w:val="24"/>
          <w:szCs w:val="24"/>
        </w:rPr>
        <w:t xml:space="preserve">). </w:t>
      </w:r>
    </w:p>
    <w:p w14:paraId="5BCF71C2" w14:textId="77777777" w:rsidR="000712F7" w:rsidRPr="000712F7" w:rsidRDefault="000712F7" w:rsidP="000712F7">
      <w:pPr>
        <w:ind w:firstLine="360"/>
        <w:rPr>
          <w:rFonts w:ascii="Times New Roman" w:hAnsi="Times New Roman" w:cs="Times New Roman"/>
          <w:sz w:val="24"/>
          <w:szCs w:val="24"/>
        </w:rPr>
      </w:pPr>
      <w:r w:rsidRPr="000712F7">
        <w:rPr>
          <w:rFonts w:ascii="Times New Roman" w:hAnsi="Times New Roman" w:cs="Times New Roman"/>
          <w:sz w:val="24"/>
          <w:szCs w:val="24"/>
        </w:rPr>
        <w:t>Mary seconds the motion</w:t>
      </w:r>
    </w:p>
    <w:p w14:paraId="758AD37A" w14:textId="4896C9FB" w:rsidR="000712F7" w:rsidRPr="000712F7" w:rsidRDefault="000712F7" w:rsidP="000712F7">
      <w:pPr>
        <w:rPr>
          <w:rFonts w:ascii="Times New Roman" w:hAnsi="Times New Roman" w:cs="Times New Roman"/>
          <w:sz w:val="24"/>
          <w:szCs w:val="24"/>
        </w:rPr>
      </w:pPr>
      <w:r w:rsidRPr="000712F7">
        <w:rPr>
          <w:rFonts w:ascii="Times New Roman" w:hAnsi="Times New Roman" w:cs="Times New Roman"/>
          <w:sz w:val="24"/>
          <w:szCs w:val="24"/>
        </w:rPr>
        <w:t>Motion passes 11/14 in favor of the 1,500-dollar special assessment</w:t>
      </w:r>
    </w:p>
    <w:p w14:paraId="1FDD589B" w14:textId="73ECD948" w:rsidR="007833BF" w:rsidRPr="00F96268" w:rsidRDefault="007833BF">
      <w:pPr>
        <w:rPr>
          <w:rFonts w:ascii="Times New Roman" w:hAnsi="Times New Roman" w:cs="Times New Roman"/>
          <w:sz w:val="24"/>
          <w:szCs w:val="24"/>
        </w:rPr>
      </w:pPr>
      <w:r w:rsidRPr="000712F7">
        <w:rPr>
          <w:rFonts w:ascii="Times New Roman" w:hAnsi="Times New Roman" w:cs="Times New Roman"/>
          <w:sz w:val="24"/>
          <w:szCs w:val="24"/>
        </w:rPr>
        <w:t xml:space="preserve">Meeting Adjourned at </w:t>
      </w:r>
      <w:r w:rsidR="0054767D">
        <w:rPr>
          <w:rFonts w:ascii="Times New Roman" w:hAnsi="Times New Roman" w:cs="Times New Roman"/>
          <w:sz w:val="24"/>
          <w:szCs w:val="24"/>
        </w:rPr>
        <w:t>6</w:t>
      </w:r>
      <w:r w:rsidRPr="000712F7">
        <w:rPr>
          <w:rFonts w:ascii="Times New Roman" w:hAnsi="Times New Roman" w:cs="Times New Roman"/>
          <w:sz w:val="24"/>
          <w:szCs w:val="24"/>
        </w:rPr>
        <w:t>:</w:t>
      </w:r>
      <w:r w:rsidR="00B85F8B" w:rsidRPr="000712F7">
        <w:rPr>
          <w:rFonts w:ascii="Times New Roman" w:hAnsi="Times New Roman" w:cs="Times New Roman"/>
          <w:sz w:val="24"/>
          <w:szCs w:val="24"/>
        </w:rPr>
        <w:t>00</w:t>
      </w:r>
      <w:r w:rsidRPr="000712F7">
        <w:rPr>
          <w:rFonts w:ascii="Times New Roman" w:hAnsi="Times New Roman" w:cs="Times New Roman"/>
          <w:sz w:val="24"/>
          <w:szCs w:val="24"/>
        </w:rPr>
        <w:t xml:space="preserve"> pm MT.</w:t>
      </w:r>
    </w:p>
    <w:sectPr w:rsidR="007833BF" w:rsidRPr="00F962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A5113"/>
    <w:multiLevelType w:val="hybridMultilevel"/>
    <w:tmpl w:val="2988A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613246"/>
    <w:multiLevelType w:val="hybridMultilevel"/>
    <w:tmpl w:val="50D6AA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277733"/>
    <w:multiLevelType w:val="hybridMultilevel"/>
    <w:tmpl w:val="713805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A34A64"/>
    <w:multiLevelType w:val="hybridMultilevel"/>
    <w:tmpl w:val="3BF23B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9C01C8B"/>
    <w:multiLevelType w:val="hybridMultilevel"/>
    <w:tmpl w:val="864200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3F8200A"/>
    <w:multiLevelType w:val="hybridMultilevel"/>
    <w:tmpl w:val="B0B0F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5826E3"/>
    <w:multiLevelType w:val="hybridMultilevel"/>
    <w:tmpl w:val="6330A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DA5A4E"/>
    <w:multiLevelType w:val="hybridMultilevel"/>
    <w:tmpl w:val="46DA6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A7073F"/>
    <w:multiLevelType w:val="hybridMultilevel"/>
    <w:tmpl w:val="6366D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3461545">
    <w:abstractNumId w:val="1"/>
  </w:num>
  <w:num w:numId="2" w16cid:durableId="1667053049">
    <w:abstractNumId w:val="5"/>
  </w:num>
  <w:num w:numId="3" w16cid:durableId="780223962">
    <w:abstractNumId w:val="0"/>
  </w:num>
  <w:num w:numId="4" w16cid:durableId="1542860396">
    <w:abstractNumId w:val="2"/>
  </w:num>
  <w:num w:numId="5" w16cid:durableId="1985087105">
    <w:abstractNumId w:val="3"/>
  </w:num>
  <w:num w:numId="6" w16cid:durableId="922955000">
    <w:abstractNumId w:val="7"/>
  </w:num>
  <w:num w:numId="7" w16cid:durableId="1605764157">
    <w:abstractNumId w:val="4"/>
  </w:num>
  <w:num w:numId="8" w16cid:durableId="1154688708">
    <w:abstractNumId w:val="6"/>
  </w:num>
  <w:num w:numId="9" w16cid:durableId="15778651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3BF"/>
    <w:rsid w:val="000712F7"/>
    <w:rsid w:val="00084F2B"/>
    <w:rsid w:val="00213371"/>
    <w:rsid w:val="002A10C7"/>
    <w:rsid w:val="00384F45"/>
    <w:rsid w:val="00500A0D"/>
    <w:rsid w:val="0054767D"/>
    <w:rsid w:val="00583E26"/>
    <w:rsid w:val="006473B0"/>
    <w:rsid w:val="007833BF"/>
    <w:rsid w:val="0084234D"/>
    <w:rsid w:val="00B85F8B"/>
    <w:rsid w:val="00E34675"/>
    <w:rsid w:val="00F41AAB"/>
    <w:rsid w:val="00F62C48"/>
    <w:rsid w:val="00F962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72DED"/>
  <w15:chartTrackingRefBased/>
  <w15:docId w15:val="{B34D425F-1C05-BB4A-95BE-E8310BD69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3BF"/>
    <w:pPr>
      <w:spacing w:line="259" w:lineRule="auto"/>
    </w:pPr>
    <w:rPr>
      <w:kern w:val="0"/>
      <w:sz w:val="22"/>
      <w:szCs w:val="22"/>
      <w14:ligatures w14:val="none"/>
    </w:rPr>
  </w:style>
  <w:style w:type="paragraph" w:styleId="Heading1">
    <w:name w:val="heading 1"/>
    <w:basedOn w:val="Normal"/>
    <w:next w:val="Normal"/>
    <w:link w:val="Heading1Char"/>
    <w:uiPriority w:val="9"/>
    <w:qFormat/>
    <w:rsid w:val="007833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833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33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33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33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33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33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33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33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33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33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33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33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33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33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33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33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33BF"/>
    <w:rPr>
      <w:rFonts w:eastAsiaTheme="majorEastAsia" w:cstheme="majorBidi"/>
      <w:color w:val="272727" w:themeColor="text1" w:themeTint="D8"/>
    </w:rPr>
  </w:style>
  <w:style w:type="paragraph" w:styleId="Title">
    <w:name w:val="Title"/>
    <w:basedOn w:val="Normal"/>
    <w:next w:val="Normal"/>
    <w:link w:val="TitleChar"/>
    <w:uiPriority w:val="10"/>
    <w:qFormat/>
    <w:rsid w:val="007833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33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33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33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33BF"/>
    <w:pPr>
      <w:spacing w:before="160"/>
      <w:jc w:val="center"/>
    </w:pPr>
    <w:rPr>
      <w:i/>
      <w:iCs/>
      <w:color w:val="404040" w:themeColor="text1" w:themeTint="BF"/>
    </w:rPr>
  </w:style>
  <w:style w:type="character" w:customStyle="1" w:styleId="QuoteChar">
    <w:name w:val="Quote Char"/>
    <w:basedOn w:val="DefaultParagraphFont"/>
    <w:link w:val="Quote"/>
    <w:uiPriority w:val="29"/>
    <w:rsid w:val="007833BF"/>
    <w:rPr>
      <w:i/>
      <w:iCs/>
      <w:color w:val="404040" w:themeColor="text1" w:themeTint="BF"/>
    </w:rPr>
  </w:style>
  <w:style w:type="paragraph" w:styleId="ListParagraph">
    <w:name w:val="List Paragraph"/>
    <w:basedOn w:val="Normal"/>
    <w:uiPriority w:val="34"/>
    <w:qFormat/>
    <w:rsid w:val="007833BF"/>
    <w:pPr>
      <w:ind w:left="720"/>
      <w:contextualSpacing/>
    </w:pPr>
  </w:style>
  <w:style w:type="character" w:styleId="IntenseEmphasis">
    <w:name w:val="Intense Emphasis"/>
    <w:basedOn w:val="DefaultParagraphFont"/>
    <w:uiPriority w:val="21"/>
    <w:qFormat/>
    <w:rsid w:val="007833BF"/>
    <w:rPr>
      <w:i/>
      <w:iCs/>
      <w:color w:val="0F4761" w:themeColor="accent1" w:themeShade="BF"/>
    </w:rPr>
  </w:style>
  <w:style w:type="paragraph" w:styleId="IntenseQuote">
    <w:name w:val="Intense Quote"/>
    <w:basedOn w:val="Normal"/>
    <w:next w:val="Normal"/>
    <w:link w:val="IntenseQuoteChar"/>
    <w:uiPriority w:val="30"/>
    <w:qFormat/>
    <w:rsid w:val="007833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33BF"/>
    <w:rPr>
      <w:i/>
      <w:iCs/>
      <w:color w:val="0F4761" w:themeColor="accent1" w:themeShade="BF"/>
    </w:rPr>
  </w:style>
  <w:style w:type="character" w:styleId="IntenseReference">
    <w:name w:val="Intense Reference"/>
    <w:basedOn w:val="DefaultParagraphFont"/>
    <w:uiPriority w:val="32"/>
    <w:qFormat/>
    <w:rsid w:val="007833BF"/>
    <w:rPr>
      <w:b/>
      <w:bCs/>
      <w:smallCaps/>
      <w:color w:val="0F4761" w:themeColor="accent1" w:themeShade="BF"/>
      <w:spacing w:val="5"/>
    </w:rPr>
  </w:style>
  <w:style w:type="paragraph" w:styleId="NormalWeb">
    <w:name w:val="Normal (Web)"/>
    <w:basedOn w:val="Normal"/>
    <w:uiPriority w:val="99"/>
    <w:semiHidden/>
    <w:unhideWhenUsed/>
    <w:rsid w:val="000712F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712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76</TotalTime>
  <Pages>2</Pages>
  <Words>499</Words>
  <Characters>2845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Dewey</dc:creator>
  <cp:keywords/>
  <dc:description/>
  <cp:lastModifiedBy>Jacob Dewey</cp:lastModifiedBy>
  <cp:revision>5</cp:revision>
  <cp:lastPrinted>2025-10-08T22:22:00Z</cp:lastPrinted>
  <dcterms:created xsi:type="dcterms:W3CDTF">2025-10-06T22:27:00Z</dcterms:created>
  <dcterms:modified xsi:type="dcterms:W3CDTF">2025-10-08T22:27:00Z</dcterms:modified>
</cp:coreProperties>
</file>